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8D32" w14:textId="77777777" w:rsidR="004167E0" w:rsidRDefault="004167E0" w:rsidP="004167E0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14:paraId="1ACC30E1" w14:textId="77777777" w:rsidR="004167E0" w:rsidRDefault="004167E0" w:rsidP="004167E0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14:paraId="309FB015" w14:textId="41EF779A" w:rsidR="00926A48" w:rsidRPr="00DD0F45" w:rsidRDefault="00926A48" w:rsidP="004167E0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DD0F45">
        <w:rPr>
          <w:b/>
          <w:sz w:val="32"/>
          <w:szCs w:val="32"/>
        </w:rPr>
        <w:t>Le vicende del Confine orientale e il mondo della scuola.</w:t>
      </w:r>
    </w:p>
    <w:p w14:paraId="7932D025" w14:textId="77777777" w:rsidR="00926A48" w:rsidRPr="00DD0F45" w:rsidRDefault="00926A48" w:rsidP="004167E0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DD0F45">
        <w:rPr>
          <w:b/>
          <w:sz w:val="32"/>
          <w:szCs w:val="32"/>
        </w:rPr>
        <w:t>XVI Seminario nazionale:</w:t>
      </w:r>
    </w:p>
    <w:p w14:paraId="312DC2A4" w14:textId="4390D044" w:rsidR="00926A48" w:rsidRDefault="00926A48" w:rsidP="004167E0">
      <w:pPr>
        <w:autoSpaceDE w:val="0"/>
        <w:adjustRightInd w:val="0"/>
        <w:spacing w:after="0" w:line="240" w:lineRule="auto"/>
        <w:jc w:val="center"/>
        <w:rPr>
          <w:b/>
          <w:i/>
          <w:iCs/>
          <w:sz w:val="32"/>
          <w:szCs w:val="32"/>
        </w:rPr>
      </w:pPr>
      <w:r w:rsidRPr="00DD0F45">
        <w:rPr>
          <w:b/>
          <w:i/>
          <w:iCs/>
          <w:sz w:val="32"/>
          <w:szCs w:val="32"/>
        </w:rPr>
        <w:t xml:space="preserve">Il Trattato di Osimo, cinquant’anni dopo. </w:t>
      </w:r>
    </w:p>
    <w:p w14:paraId="2D681653" w14:textId="41795509" w:rsidR="00926A48" w:rsidRPr="00DD0F45" w:rsidRDefault="00926A48" w:rsidP="004167E0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DD0F45">
        <w:rPr>
          <w:b/>
          <w:i/>
          <w:iCs/>
          <w:sz w:val="32"/>
          <w:szCs w:val="32"/>
        </w:rPr>
        <w:t>La Frontiera Adriatica e la questione di Trieste</w:t>
      </w:r>
      <w:r>
        <w:rPr>
          <w:b/>
          <w:i/>
          <w:iCs/>
          <w:sz w:val="32"/>
          <w:szCs w:val="32"/>
        </w:rPr>
        <w:t>.</w:t>
      </w:r>
      <w:r w:rsidRPr="00DD0F45">
        <w:rPr>
          <w:b/>
          <w:i/>
          <w:iCs/>
          <w:sz w:val="32"/>
          <w:szCs w:val="32"/>
        </w:rPr>
        <w:t xml:space="preserve"> </w:t>
      </w:r>
      <w:r w:rsidRPr="00DD0F45">
        <w:rPr>
          <w:b/>
          <w:sz w:val="32"/>
          <w:szCs w:val="32"/>
        </w:rPr>
        <w:t xml:space="preserve"> </w:t>
      </w:r>
    </w:p>
    <w:p w14:paraId="0D2D43CC" w14:textId="77777777" w:rsidR="00926A48" w:rsidRPr="00DE3754" w:rsidRDefault="00926A48" w:rsidP="004167E0">
      <w:pPr>
        <w:autoSpaceDE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DE3754">
        <w:rPr>
          <w:b/>
          <w:sz w:val="36"/>
          <w:szCs w:val="36"/>
        </w:rPr>
        <w:t>Museo Archeologico Nazionale</w:t>
      </w:r>
    </w:p>
    <w:p w14:paraId="72FE1A43" w14:textId="77777777" w:rsidR="00926A48" w:rsidRDefault="00926A48" w:rsidP="004167E0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DD0F45">
        <w:rPr>
          <w:b/>
          <w:sz w:val="32"/>
          <w:szCs w:val="32"/>
        </w:rPr>
        <w:t xml:space="preserve">Reggio Calabria, </w:t>
      </w:r>
    </w:p>
    <w:p w14:paraId="7DF68834" w14:textId="66C01BF9" w:rsidR="00926A48" w:rsidRPr="00926A48" w:rsidRDefault="00926A48" w:rsidP="004167E0">
      <w:pPr>
        <w:autoSpaceDE w:val="0"/>
        <w:adjustRightInd w:val="0"/>
        <w:spacing w:after="0" w:line="240" w:lineRule="auto"/>
        <w:jc w:val="center"/>
        <w:rPr>
          <w:b/>
          <w:i/>
          <w:iCs/>
          <w:sz w:val="32"/>
          <w:szCs w:val="32"/>
        </w:rPr>
      </w:pPr>
      <w:r w:rsidRPr="00DD0F45">
        <w:rPr>
          <w:b/>
          <w:sz w:val="32"/>
          <w:szCs w:val="32"/>
        </w:rPr>
        <w:t>27 - 29 ottobre 2025</w:t>
      </w:r>
    </w:p>
    <w:p w14:paraId="1BB79B33" w14:textId="77777777" w:rsidR="004167E0" w:rsidRDefault="004167E0" w:rsidP="00926A48">
      <w:pPr>
        <w:rPr>
          <w:b/>
          <w:bCs/>
        </w:rPr>
      </w:pPr>
    </w:p>
    <w:p w14:paraId="3E4E8D8D" w14:textId="4BAEE0B1" w:rsidR="004167E0" w:rsidRDefault="00D77F24" w:rsidP="00D77F24">
      <w:pPr>
        <w:jc w:val="center"/>
        <w:rPr>
          <w:b/>
          <w:bCs/>
        </w:rPr>
      </w:pPr>
      <w:r>
        <w:rPr>
          <w:b/>
          <w:bCs/>
        </w:rPr>
        <w:t>BOZZA DI PROGRAMMA</w:t>
      </w:r>
    </w:p>
    <w:p w14:paraId="75D42A66" w14:textId="5432DCD4" w:rsidR="00926A48" w:rsidRDefault="00926A48" w:rsidP="00926A48">
      <w:pPr>
        <w:rPr>
          <w:b/>
          <w:bCs/>
        </w:rPr>
      </w:pPr>
      <w:r w:rsidRPr="00A36B35">
        <w:rPr>
          <w:b/>
          <w:bCs/>
        </w:rPr>
        <w:t>Lunedi</w:t>
      </w:r>
      <w:r>
        <w:rPr>
          <w:b/>
          <w:bCs/>
        </w:rPr>
        <w:t>,</w:t>
      </w:r>
      <w:r w:rsidRPr="00A36B35">
        <w:rPr>
          <w:b/>
          <w:bCs/>
        </w:rPr>
        <w:t xml:space="preserve"> 27 ottobre 2025 </w:t>
      </w:r>
    </w:p>
    <w:p w14:paraId="676B8077" w14:textId="77777777" w:rsidR="00926A48" w:rsidRDefault="00926A48" w:rsidP="00926A48">
      <w:pPr>
        <w:ind w:right="-285"/>
      </w:pPr>
      <w:r w:rsidRPr="009576CB">
        <w:t xml:space="preserve">h. 15.00 Saluti istituzionali </w:t>
      </w:r>
    </w:p>
    <w:p w14:paraId="6DA81549" w14:textId="10F8ECF4" w:rsidR="00044F7D" w:rsidRDefault="00044F7D" w:rsidP="00926A48">
      <w:pPr>
        <w:ind w:right="-285"/>
      </w:pPr>
      <w:r>
        <w:t xml:space="preserve">Carmela Palumbo -  Capo </w:t>
      </w:r>
      <w:r w:rsidRPr="00044F7D">
        <w:t>Dipartimento per il sistema educativo di istruzione e formazione</w:t>
      </w:r>
      <w:r>
        <w:t xml:space="preserve"> MIM</w:t>
      </w:r>
    </w:p>
    <w:p w14:paraId="7B6E5D0A" w14:textId="7AFA82C7" w:rsidR="00044F7D" w:rsidRPr="009576CB" w:rsidRDefault="00FF6A59" w:rsidP="00926A48">
      <w:pPr>
        <w:ind w:right="-285"/>
      </w:pPr>
      <w:r w:rsidRPr="00FF6A59">
        <w:t>Alessandra Gallone</w:t>
      </w:r>
      <w:r>
        <w:t xml:space="preserve"> -</w:t>
      </w:r>
      <w:r w:rsidRPr="00FF6A59">
        <w:t xml:space="preserve"> Consigliere del Ministro</w:t>
      </w:r>
      <w:r>
        <w:t xml:space="preserve"> </w:t>
      </w:r>
      <w:r w:rsidR="00EC6D19" w:rsidRPr="00EC6D19">
        <w:t>Anna Maria Bernini</w:t>
      </w:r>
      <w:r w:rsidR="00EC6D19">
        <w:t xml:space="preserve"> MUR</w:t>
      </w:r>
    </w:p>
    <w:p w14:paraId="222C4759" w14:textId="3897F7C3" w:rsidR="00926A48" w:rsidRPr="00A36B35" w:rsidRDefault="00926A48" w:rsidP="00926A48">
      <w:pPr>
        <w:rPr>
          <w:b/>
          <w:bCs/>
        </w:rPr>
      </w:pPr>
      <w:r w:rsidRPr="004E674C">
        <w:t>h. 1</w:t>
      </w:r>
      <w:r w:rsidR="008016B9">
        <w:t>6.0</w:t>
      </w:r>
      <w:r w:rsidRPr="004E674C">
        <w:t>0</w:t>
      </w:r>
      <w:r>
        <w:rPr>
          <w:b/>
          <w:bCs/>
        </w:rPr>
        <w:t xml:space="preserve"> </w:t>
      </w:r>
      <w:r>
        <w:t xml:space="preserve">Ricordo di Giuseppe Parlato – Prof. Davide Rossi </w:t>
      </w:r>
    </w:p>
    <w:p w14:paraId="17B9ED50" w14:textId="20DE885C" w:rsidR="00926A48" w:rsidRPr="009576CB" w:rsidRDefault="00926A48" w:rsidP="00926A48">
      <w:r w:rsidRPr="009576CB">
        <w:t>h. 1</w:t>
      </w:r>
      <w:r w:rsidR="008016B9">
        <w:t>7</w:t>
      </w:r>
      <w:r w:rsidRPr="009576CB">
        <w:t xml:space="preserve">.00 </w:t>
      </w:r>
      <w:r w:rsidRPr="009576CB">
        <w:rPr>
          <w:i/>
          <w:iCs/>
        </w:rPr>
        <w:t>Un monumento per il Ricordo</w:t>
      </w:r>
      <w:r w:rsidRPr="009576CB">
        <w:t xml:space="preserve"> </w:t>
      </w:r>
    </w:p>
    <w:p w14:paraId="52D1D095" w14:textId="77777777" w:rsidR="00926A48" w:rsidRDefault="00926A48" w:rsidP="00926A48">
      <w:r>
        <w:t xml:space="preserve">Arch. Massimiliano Tita - Presidente Commissione MUR Concorso </w:t>
      </w:r>
    </w:p>
    <w:p w14:paraId="563BB8A6" w14:textId="77777777" w:rsidR="00926A48" w:rsidRDefault="00926A48" w:rsidP="00926A48">
      <w:r>
        <w:t>Prof.ssa Maria Cerzoso - Presidente Accademia Belle Arti Reggio Calabria</w:t>
      </w:r>
    </w:p>
    <w:p w14:paraId="4C278DF3" w14:textId="774DCF92" w:rsidR="00926A48" w:rsidRPr="009576CB" w:rsidRDefault="00926A48" w:rsidP="00926A48">
      <w:pPr>
        <w:rPr>
          <w:i/>
          <w:iCs/>
        </w:rPr>
      </w:pPr>
      <w:r w:rsidRPr="009576CB">
        <w:t>h. 1</w:t>
      </w:r>
      <w:r w:rsidR="008016B9">
        <w:t>8</w:t>
      </w:r>
      <w:r w:rsidRPr="009576CB">
        <w:t xml:space="preserve">.00 </w:t>
      </w:r>
      <w:r w:rsidRPr="009576CB">
        <w:rPr>
          <w:i/>
          <w:iCs/>
        </w:rPr>
        <w:t xml:space="preserve">Introduzione al Seminario Nazionale </w:t>
      </w:r>
    </w:p>
    <w:p w14:paraId="247D6E5C" w14:textId="1DCFBFD3" w:rsidR="00926A48" w:rsidRDefault="00926A48" w:rsidP="00926A48">
      <w:r w:rsidRPr="00A363D1">
        <w:rPr>
          <w:i/>
          <w:iCs/>
        </w:rPr>
        <w:t>Come si arriva ad Osimo</w:t>
      </w:r>
      <w:r>
        <w:t xml:space="preserve"> </w:t>
      </w:r>
      <w:r w:rsidR="000170F6">
        <w:t xml:space="preserve">- </w:t>
      </w:r>
      <w:r>
        <w:t xml:space="preserve">Prof. Davide Rossi </w:t>
      </w:r>
    </w:p>
    <w:p w14:paraId="1B515FA2" w14:textId="22CBBF1E" w:rsidR="000170F6" w:rsidRDefault="000170F6" w:rsidP="00926A48">
      <w:r w:rsidRPr="000170F6">
        <w:rPr>
          <w:i/>
          <w:iCs/>
        </w:rPr>
        <w:t>Giuseppe, l’Uomo</w:t>
      </w:r>
      <w:r>
        <w:t xml:space="preserve"> </w:t>
      </w:r>
      <w:r w:rsidR="00861232">
        <w:t>–</w:t>
      </w:r>
      <w:r>
        <w:t xml:space="preserve"> </w:t>
      </w:r>
      <w:r w:rsidR="00861232">
        <w:t xml:space="preserve">Dott. </w:t>
      </w:r>
      <w:r>
        <w:t>Giusi Ratti</w:t>
      </w:r>
    </w:p>
    <w:p w14:paraId="7AFF730B" w14:textId="77777777" w:rsidR="00926A48" w:rsidRPr="009C6D69" w:rsidRDefault="00926A48" w:rsidP="00926A48">
      <w:pPr>
        <w:rPr>
          <w:b/>
          <w:bCs/>
        </w:rPr>
      </w:pPr>
      <w:r w:rsidRPr="009C6D69">
        <w:rPr>
          <w:b/>
          <w:bCs/>
        </w:rPr>
        <w:t>Martedì</w:t>
      </w:r>
      <w:r>
        <w:rPr>
          <w:b/>
          <w:bCs/>
        </w:rPr>
        <w:t xml:space="preserve">, </w:t>
      </w:r>
      <w:r w:rsidRPr="009C6D69">
        <w:rPr>
          <w:b/>
          <w:bCs/>
        </w:rPr>
        <w:t xml:space="preserve">28 ottobre 2025 </w:t>
      </w:r>
    </w:p>
    <w:p w14:paraId="34ED72F8" w14:textId="77777777" w:rsidR="00926A48" w:rsidRPr="009576CB" w:rsidRDefault="00926A48" w:rsidP="00926A48">
      <w:pPr>
        <w:rPr>
          <w:i/>
          <w:iCs/>
        </w:rPr>
      </w:pPr>
      <w:r w:rsidRPr="009576CB">
        <w:rPr>
          <w:i/>
          <w:iCs/>
        </w:rPr>
        <w:t xml:space="preserve">h. 9.30 Il contesto internazionale della Guerra Fredda </w:t>
      </w:r>
    </w:p>
    <w:p w14:paraId="1460653E" w14:textId="77777777" w:rsidR="00926A48" w:rsidRDefault="00926A48" w:rsidP="00926A48">
      <w:r w:rsidRPr="00045FB8">
        <w:rPr>
          <w:i/>
          <w:iCs/>
        </w:rPr>
        <w:t>Il Trattato di Osimo nella storia della frontiera adriatica</w:t>
      </w:r>
      <w:r>
        <w:t xml:space="preserve"> - Prof. Stefano Pilotto </w:t>
      </w:r>
    </w:p>
    <w:p w14:paraId="5118CA7F" w14:textId="77777777" w:rsidR="00926A48" w:rsidRDefault="00926A48" w:rsidP="00926A48">
      <w:r w:rsidRPr="00045FB8">
        <w:rPr>
          <w:i/>
          <w:iCs/>
        </w:rPr>
        <w:t>Il Trattato di Osimo e la Guerra Fredda</w:t>
      </w:r>
      <w:r>
        <w:t xml:space="preserve"> - Prof. Andrea Ungari  </w:t>
      </w:r>
    </w:p>
    <w:p w14:paraId="3F1D5536" w14:textId="77777777" w:rsidR="00926A48" w:rsidRDefault="00926A48" w:rsidP="00926A48">
      <w:r w:rsidRPr="00045FB8">
        <w:rPr>
          <w:i/>
          <w:iCs/>
        </w:rPr>
        <w:t>Io c’ero</w:t>
      </w:r>
      <w:r>
        <w:t xml:space="preserve"> - Dott. Fausto Biloslavo</w:t>
      </w:r>
    </w:p>
    <w:p w14:paraId="635AC1BF" w14:textId="77777777" w:rsidR="00926A48" w:rsidRPr="009576CB" w:rsidRDefault="00926A48" w:rsidP="00926A48">
      <w:pPr>
        <w:rPr>
          <w:i/>
          <w:iCs/>
        </w:rPr>
      </w:pPr>
      <w:r w:rsidRPr="009576CB">
        <w:rPr>
          <w:i/>
          <w:iCs/>
        </w:rPr>
        <w:t xml:space="preserve">h. 14.30 Trieste, gli Esuli e il Trattato di Osimo </w:t>
      </w:r>
    </w:p>
    <w:p w14:paraId="2478EE1F" w14:textId="77777777" w:rsidR="00926A48" w:rsidRPr="00003D04" w:rsidRDefault="00926A48" w:rsidP="00926A48">
      <w:r>
        <w:rPr>
          <w:i/>
          <w:iCs/>
        </w:rPr>
        <w:t xml:space="preserve">Prospettive - </w:t>
      </w:r>
      <w:r w:rsidRPr="00003D04">
        <w:t xml:space="preserve">Dott. Fulvio Rocco </w:t>
      </w:r>
    </w:p>
    <w:p w14:paraId="4E53E2AB" w14:textId="77777777" w:rsidR="00926A48" w:rsidRPr="00636791" w:rsidRDefault="00926A48" w:rsidP="00926A48">
      <w:pPr>
        <w:rPr>
          <w:b/>
          <w:bCs/>
        </w:rPr>
      </w:pPr>
      <w:r w:rsidRPr="00636791">
        <w:rPr>
          <w:b/>
          <w:bCs/>
        </w:rPr>
        <w:t>Mercoledì</w:t>
      </w:r>
      <w:r>
        <w:rPr>
          <w:b/>
          <w:bCs/>
        </w:rPr>
        <w:t>,</w:t>
      </w:r>
      <w:r w:rsidRPr="00636791">
        <w:rPr>
          <w:b/>
          <w:bCs/>
        </w:rPr>
        <w:t xml:space="preserve"> 29 ottobre 2025 </w:t>
      </w:r>
    </w:p>
    <w:p w14:paraId="032B97EF" w14:textId="77777777" w:rsidR="00926A48" w:rsidRPr="00636791" w:rsidRDefault="00926A48" w:rsidP="00926A48">
      <w:pPr>
        <w:rPr>
          <w:i/>
          <w:iCs/>
        </w:rPr>
      </w:pPr>
      <w:r w:rsidRPr="00636791">
        <w:rPr>
          <w:i/>
          <w:iCs/>
        </w:rPr>
        <w:lastRenderedPageBreak/>
        <w:t xml:space="preserve">h. 9.30 Osimo, la conclusione della questione di Trieste </w:t>
      </w:r>
    </w:p>
    <w:p w14:paraId="3A706F2F" w14:textId="77777777" w:rsidR="00926A48" w:rsidRDefault="00926A48" w:rsidP="00926A48">
      <w:r w:rsidRPr="008C2A51">
        <w:rPr>
          <w:i/>
          <w:iCs/>
        </w:rPr>
        <w:t>Il Trattato di Osimo, l’opinione pubblica italiana e la nascita della Lista per Trieste</w:t>
      </w:r>
      <w:r>
        <w:t xml:space="preserve"> - Dott. Lorenzo Salimbeni </w:t>
      </w:r>
    </w:p>
    <w:p w14:paraId="0666433C" w14:textId="77777777" w:rsidR="00926A48" w:rsidRDefault="00926A48" w:rsidP="00926A48">
      <w:r w:rsidRPr="008C2A51">
        <w:rPr>
          <w:i/>
          <w:iCs/>
        </w:rPr>
        <w:t>Trieste è nostra</w:t>
      </w:r>
      <w:r>
        <w:t xml:space="preserve"> - Proiezione </w:t>
      </w:r>
    </w:p>
    <w:p w14:paraId="2EF4127C" w14:textId="77777777" w:rsidR="004167E0" w:rsidRDefault="004167E0" w:rsidP="00926A48"/>
    <w:p w14:paraId="1C2E0128" w14:textId="77777777" w:rsidR="00926A48" w:rsidRDefault="00926A48" w:rsidP="00926A48">
      <w:r>
        <w:t xml:space="preserve">h. 13.00 - Attestati </w:t>
      </w:r>
    </w:p>
    <w:p w14:paraId="2F14C371" w14:textId="77777777" w:rsidR="00926A48" w:rsidRDefault="00926A48"/>
    <w:sectPr w:rsidR="00926A4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53BB" w14:textId="77777777" w:rsidR="00BE5C31" w:rsidRDefault="00BE5C31" w:rsidP="00F938D9">
      <w:pPr>
        <w:spacing w:after="0" w:line="240" w:lineRule="auto"/>
      </w:pPr>
      <w:r>
        <w:separator/>
      </w:r>
    </w:p>
  </w:endnote>
  <w:endnote w:type="continuationSeparator" w:id="0">
    <w:p w14:paraId="6217111B" w14:textId="77777777" w:rsidR="00BE5C31" w:rsidRDefault="00BE5C31" w:rsidP="00F9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FC77" w14:textId="77777777" w:rsidR="00F938D9" w:rsidRPr="00DC45B3" w:rsidRDefault="00F938D9" w:rsidP="00F938D9">
    <w:pPr>
      <w:autoSpaceDE w:val="0"/>
      <w:autoSpaceDN w:val="0"/>
      <w:adjustRightInd w:val="0"/>
      <w:spacing w:after="0"/>
      <w:jc w:val="center"/>
      <w:rPr>
        <w:rFonts w:cstheme="minorHAnsi"/>
        <w:sz w:val="16"/>
        <w:szCs w:val="16"/>
      </w:rPr>
    </w:pPr>
    <w:r w:rsidRPr="00DC45B3">
      <w:rPr>
        <w:rFonts w:cstheme="minorHAnsi"/>
        <w:sz w:val="16"/>
        <w:szCs w:val="16"/>
      </w:rPr>
      <w:t>Viale Trastevere 76/A – 00153 ROMA</w:t>
    </w:r>
  </w:p>
  <w:p w14:paraId="6D072351" w14:textId="77777777" w:rsidR="00F938D9" w:rsidRPr="00DC45B3" w:rsidRDefault="00F938D9" w:rsidP="00F938D9">
    <w:pPr>
      <w:autoSpaceDE w:val="0"/>
      <w:autoSpaceDN w:val="0"/>
      <w:adjustRightInd w:val="0"/>
      <w:spacing w:after="0"/>
      <w:jc w:val="center"/>
      <w:rPr>
        <w:rFonts w:cstheme="minorHAnsi"/>
        <w:sz w:val="16"/>
        <w:szCs w:val="16"/>
      </w:rPr>
    </w:pPr>
    <w:r w:rsidRPr="00DC45B3">
      <w:rPr>
        <w:rFonts w:cstheme="minorHAnsi"/>
        <w:sz w:val="16"/>
        <w:szCs w:val="16"/>
      </w:rPr>
      <w:t xml:space="preserve">PEC: </w:t>
    </w:r>
    <w:hyperlink r:id="rId1" w:history="1">
      <w:r w:rsidRPr="00DC45B3">
        <w:rPr>
          <w:rFonts w:cstheme="minorHAnsi"/>
          <w:sz w:val="16"/>
          <w:szCs w:val="16"/>
        </w:rPr>
        <w:t>dpit@postacert.istruzione.it</w:t>
      </w:r>
    </w:hyperlink>
    <w:r w:rsidRPr="00DC45B3">
      <w:rPr>
        <w:rFonts w:cstheme="minorHAnsi"/>
        <w:sz w:val="16"/>
        <w:szCs w:val="16"/>
      </w:rPr>
      <w:t xml:space="preserve"> PEO: </w:t>
    </w:r>
    <w:hyperlink r:id="rId2" w:history="1">
      <w:r w:rsidRPr="00DC45B3">
        <w:rPr>
          <w:rFonts w:cstheme="minorHAnsi"/>
          <w:sz w:val="16"/>
          <w:szCs w:val="16"/>
        </w:rPr>
        <w:t>dpit.segreteria@istruzione.it</w:t>
      </w:r>
    </w:hyperlink>
  </w:p>
  <w:p w14:paraId="20EAA53C" w14:textId="6DE4EF80" w:rsidR="00F938D9" w:rsidRDefault="00F938D9" w:rsidP="00F938D9">
    <w:pPr>
      <w:autoSpaceDE w:val="0"/>
      <w:autoSpaceDN w:val="0"/>
      <w:adjustRightInd w:val="0"/>
      <w:spacing w:after="0"/>
      <w:jc w:val="center"/>
    </w:pPr>
    <w:r w:rsidRPr="00DC45B3">
      <w:rPr>
        <w:rFonts w:cstheme="minorHAnsi"/>
        <w:sz w:val="16"/>
        <w:szCs w:val="16"/>
      </w:rPr>
      <w:t>Tel. 0658493800 – 3783 – 3733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5062" w14:textId="77777777" w:rsidR="00BE5C31" w:rsidRDefault="00BE5C31" w:rsidP="00F938D9">
      <w:pPr>
        <w:spacing w:after="0" w:line="240" w:lineRule="auto"/>
      </w:pPr>
      <w:r>
        <w:separator/>
      </w:r>
    </w:p>
  </w:footnote>
  <w:footnote w:type="continuationSeparator" w:id="0">
    <w:p w14:paraId="52044829" w14:textId="77777777" w:rsidR="00BE5C31" w:rsidRDefault="00BE5C31" w:rsidP="00F9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D5B" w14:textId="77777777" w:rsidR="00F938D9" w:rsidRDefault="00F938D9" w:rsidP="00F938D9">
    <w:pPr>
      <w:pStyle w:val="Intestazione"/>
      <w:jc w:val="center"/>
    </w:pPr>
    <w:r>
      <w:rPr>
        <w:noProof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BC934" w14:textId="77777777" w:rsidR="00F938D9" w:rsidRPr="00D50E71" w:rsidRDefault="00F938D9" w:rsidP="00F938D9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 w:rsidRPr="00D50E71">
      <w:rPr>
        <w:rFonts w:ascii="English111 Adagio BT" w:hAnsi="English111 Adagio BT"/>
        <w:i/>
        <w:sz w:val="40"/>
        <w:szCs w:val="40"/>
      </w:rPr>
      <w:t>Ministero dell’</w:t>
    </w:r>
    <w:r>
      <w:rPr>
        <w:rFonts w:ascii="English111 Adagio BT" w:hAnsi="English111 Adagio BT"/>
        <w:i/>
        <w:sz w:val="40"/>
        <w:szCs w:val="40"/>
      </w:rPr>
      <w:t>i</w:t>
    </w:r>
    <w:r w:rsidRPr="00D50E71">
      <w:rPr>
        <w:rFonts w:ascii="English111 Adagio BT" w:hAnsi="English111 Adagio BT"/>
        <w:i/>
        <w:sz w:val="40"/>
        <w:szCs w:val="40"/>
      </w:rPr>
      <w:t>struzione</w:t>
    </w:r>
    <w:r>
      <w:rPr>
        <w:rFonts w:ascii="English111 Adagio BT" w:hAnsi="English111 Adagio BT"/>
        <w:i/>
        <w:sz w:val="40"/>
        <w:szCs w:val="40"/>
      </w:rPr>
      <w:t xml:space="preserve"> e del merito</w:t>
    </w:r>
  </w:p>
  <w:p w14:paraId="74F28BC1" w14:textId="77777777" w:rsidR="00F938D9" w:rsidRPr="00D50E71" w:rsidRDefault="00F938D9" w:rsidP="00F938D9">
    <w:pPr>
      <w:pStyle w:val="Titolo2"/>
      <w:rPr>
        <w:szCs w:val="36"/>
      </w:rPr>
    </w:pPr>
    <w:r w:rsidRPr="00D50E71">
      <w:rPr>
        <w:szCs w:val="36"/>
      </w:rPr>
      <w:t>Dipartimento per il sistema educativo di istruzione e formazione</w:t>
    </w:r>
  </w:p>
  <w:p w14:paraId="1259903E" w14:textId="77777777" w:rsidR="00F938D9" w:rsidRDefault="00F938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F"/>
    <w:rsid w:val="000170F6"/>
    <w:rsid w:val="00044F7D"/>
    <w:rsid w:val="00075327"/>
    <w:rsid w:val="0018610A"/>
    <w:rsid w:val="002F1B17"/>
    <w:rsid w:val="004167E0"/>
    <w:rsid w:val="005D483E"/>
    <w:rsid w:val="0069506F"/>
    <w:rsid w:val="00740241"/>
    <w:rsid w:val="007B0B56"/>
    <w:rsid w:val="008016B9"/>
    <w:rsid w:val="00861232"/>
    <w:rsid w:val="00926A48"/>
    <w:rsid w:val="00A95855"/>
    <w:rsid w:val="00B00DBD"/>
    <w:rsid w:val="00B23EA3"/>
    <w:rsid w:val="00BE5C31"/>
    <w:rsid w:val="00CC2E57"/>
    <w:rsid w:val="00D10107"/>
    <w:rsid w:val="00D77F24"/>
    <w:rsid w:val="00EC6D19"/>
    <w:rsid w:val="00F83FEA"/>
    <w:rsid w:val="00F938D9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A48"/>
    <w:rPr>
      <w:rFonts w:ascii="Calibri" w:eastAsia="Calibri" w:hAnsi="Calibri" w:cs="Calibri"/>
      <w:color w:val="000000"/>
      <w:kern w:val="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overflowPunct w:val="0"/>
      <w:autoSpaceDE w:val="0"/>
      <w:autoSpaceDN w:val="0"/>
      <w:adjustRightInd w:val="0"/>
      <w:spacing w:after="0" w:line="340" w:lineRule="exact"/>
      <w:jc w:val="center"/>
      <w:outlineLvl w:val="1"/>
    </w:pPr>
    <w:rPr>
      <w:rFonts w:ascii="English111 Adagio BT" w:eastAsia="Times New Roman" w:hAnsi="English111 Adagio BT" w:cs="Times New Roman"/>
      <w:color w:val="auto"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it.segreteria@istruzione.it" TargetMode="External"/><Relationship Id="rId1" Type="http://schemas.openxmlformats.org/officeDocument/2006/relationships/hyperlink" Target="mailto:dpit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F01-421E-403E-966B-0A784D8C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Spezzano Caterina</cp:lastModifiedBy>
  <cp:revision>20</cp:revision>
  <dcterms:created xsi:type="dcterms:W3CDTF">2023-10-31T16:04:00Z</dcterms:created>
  <dcterms:modified xsi:type="dcterms:W3CDTF">2025-10-09T12:15:00Z</dcterms:modified>
</cp:coreProperties>
</file>